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D8" w:rsidRDefault="00CF41D8" w:rsidP="00CF41D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Zdravím vás kolegové,</w:t>
      </w:r>
    </w:p>
    <w:p w:rsidR="00CF41D8" w:rsidRDefault="00CF41D8" w:rsidP="00CF41D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     jako v minulých letech nabízíme možnost zapojit se se třídou do dobročinného projektu </w:t>
      </w:r>
      <w:r>
        <w:rPr>
          <w:rFonts w:ascii="Arial" w:hAnsi="Arial" w:cs="Arial"/>
          <w:b/>
          <w:bCs/>
          <w:color w:val="000000"/>
          <w:sz w:val="22"/>
          <w:szCs w:val="22"/>
        </w:rPr>
        <w:t>KRABICE OD BOT</w:t>
      </w:r>
      <w:r>
        <w:rPr>
          <w:rFonts w:ascii="Arial" w:hAnsi="Arial" w:cs="Arial"/>
          <w:color w:val="000000"/>
          <w:sz w:val="22"/>
          <w:szCs w:val="22"/>
        </w:rPr>
        <w:t>. Letos budeme podporovat azylový dům v Lochovicích.</w:t>
      </w:r>
    </w:p>
    <w:p w:rsidR="00CF41D8" w:rsidRDefault="00CF41D8" w:rsidP="00CF41D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Jedná se o to, že společně s dětmi ze třídy vytvoříme dárek pro děti z rodin v hmotné nouzi.</w:t>
      </w:r>
    </w:p>
    <w:p w:rsidR="00CF41D8" w:rsidRDefault="00CF41D8" w:rsidP="00CF41D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Letos budeme připravovat dárky </w:t>
      </w:r>
      <w:r>
        <w:rPr>
          <w:rFonts w:ascii="Arial" w:hAnsi="Arial" w:cs="Arial"/>
          <w:b/>
          <w:bCs/>
          <w:color w:val="000000"/>
          <w:sz w:val="22"/>
          <w:szCs w:val="22"/>
        </w:rPr>
        <w:t>pro děti od 10 do 18 let</w:t>
      </w:r>
      <w:r>
        <w:rPr>
          <w:rFonts w:ascii="Arial" w:hAnsi="Arial" w:cs="Arial"/>
          <w:color w:val="000000"/>
          <w:sz w:val="22"/>
          <w:szCs w:val="22"/>
        </w:rPr>
        <w:t xml:space="preserve">. Koordinátoři projektu, se každoročně snaží získat nějaké dárky pro starší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děti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 proto oslovili naši školu, jako dlouholetého partnera projektu. </w:t>
      </w:r>
    </w:p>
    <w:p w:rsidR="00CF41D8" w:rsidRDefault="00CF41D8" w:rsidP="00CF41D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     Znáte to 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”KDE JE VŮLE, TAM JE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CESTA.”</w:t>
      </w:r>
      <w:r>
        <w:rPr>
          <w:rFonts w:ascii="Arial" w:hAnsi="Arial" w:cs="Arial"/>
          <w:color w:val="000000"/>
          <w:sz w:val="22"/>
          <w:szCs w:val="22"/>
        </w:rPr>
        <w:t xml:space="preserve"> Tak jako minulý rok nebudete žádné balíčky objednávat online, pouze se zapíšete do tabulky. (Aby se nestalo, že bude 30 balíčků jen pro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10 leté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holčičky). Děti přinesou dárečky např. knížky, hry, hračky, školní potřeby, bižuterie, nebo třeba i sladkosti. Můžete se i domluvit, že například za nějakou částku z třídního fondu koupíte kosmetiku (šampon, sprchový gel), nebo něco jiného. To záleží na vás. </w:t>
      </w:r>
    </w:p>
    <w:p w:rsidR="00CF41D8" w:rsidRDefault="00CF41D8" w:rsidP="00CF41D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    Potom společně všechny věci vložíte do krabice (např. od bot). Letos budeme mít změnu! Žádné krabice balit nebudete. Pouze mi na papírek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napíšete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pro koho dárek je a věk. Ten na krabici umístíte pomocí izolepy. Pokud bude v krabici nějaký konkrétní dárek např. kniha o koních, tak to připíšete na štítek k věku a pohlaví dítěte.</w:t>
      </w:r>
    </w:p>
    <w:p w:rsidR="0032187E" w:rsidRDefault="0032187E">
      <w:bookmarkStart w:id="0" w:name="_GoBack"/>
      <w:bookmarkEnd w:id="0"/>
    </w:p>
    <w:sectPr w:rsidR="00321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D8"/>
    <w:rsid w:val="0032187E"/>
    <w:rsid w:val="00C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68933-1369-4DD0-BC4F-F5549F24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F4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5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Baumová</dc:creator>
  <cp:keywords/>
  <dc:description/>
  <cp:lastModifiedBy>Kateřina Baumová</cp:lastModifiedBy>
  <cp:revision>1</cp:revision>
  <dcterms:created xsi:type="dcterms:W3CDTF">2024-11-26T07:58:00Z</dcterms:created>
  <dcterms:modified xsi:type="dcterms:W3CDTF">2024-11-26T07:59:00Z</dcterms:modified>
</cp:coreProperties>
</file>