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4" w:rsidRDefault="00F9739B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6628939</wp:posOffset>
            </wp:positionH>
            <wp:positionV relativeFrom="paragraph">
              <wp:posOffset>476</wp:posOffset>
            </wp:positionV>
            <wp:extent cx="2314806" cy="1446285"/>
            <wp:effectExtent l="0" t="0" r="0" b="1905"/>
            <wp:wrapTight wrapText="bothSides">
              <wp:wrapPolygon edited="0">
                <wp:start x="0" y="0"/>
                <wp:lineTo x="0" y="21344"/>
                <wp:lineTo x="21333" y="21344"/>
                <wp:lineTo x="21333" y="0"/>
                <wp:lineTo x="0" y="0"/>
              </wp:wrapPolygon>
            </wp:wrapTight>
            <wp:docPr id="1" name="Obrázek 1" descr="Филин прячется в дождь в полевых цветах | Обои для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лин прячется в дождь в полевых цветах | Обои для теле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93" cy="14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g">
            <w:drawing>
              <wp:inline distT="0" distB="0" distL="0" distR="0">
                <wp:extent cx="314325" cy="314325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3084" w:rsidRDefault="00F230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14325" cy="314325"/>
                <wp:effectExtent b="0" l="0" r="0" t="0"/>
                <wp:docPr descr="Krásná a užitečná sova pálená: Může bydlet i ve vaší stodole | iReceptář.cz" id="4" name="image1.png"/>
                <a:graphic>
                  <a:graphicData uri="http://schemas.openxmlformats.org/drawingml/2006/picture">
                    <pic:pic>
                      <pic:nvPicPr>
                        <pic:cNvPr descr="Krásná a užitečná sova pálená: Může bydlet i ve vaší stodole | iReceptář.cz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</w:t>
      </w:r>
      <w:r w:rsidR="00F9739B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F9739B"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 xml:space="preserve">. 4. – </w:t>
      </w:r>
      <w:r w:rsidR="00F9739B">
        <w:rPr>
          <w:rFonts w:ascii="Arial" w:eastAsia="Arial" w:hAnsi="Arial" w:cs="Arial"/>
          <w:sz w:val="28"/>
          <w:szCs w:val="28"/>
        </w:rPr>
        <w:t>12</w:t>
      </w:r>
      <w:r>
        <w:rPr>
          <w:rFonts w:ascii="Arial" w:eastAsia="Arial" w:hAnsi="Arial" w:cs="Arial"/>
          <w:sz w:val="28"/>
          <w:szCs w:val="28"/>
        </w:rPr>
        <w:t>. 4. 2024)</w:t>
      </w:r>
      <w:r>
        <w:t xml:space="preserve"> </w:t>
      </w:r>
    </w:p>
    <w:p w:rsidR="00F23084" w:rsidRDefault="007034EB">
      <w:pPr>
        <w:spacing w:after="0" w:line="360" w:lineRule="auto"/>
        <w:rPr>
          <w:b/>
        </w:rPr>
      </w:pPr>
      <w:r>
        <w:rPr>
          <w:b/>
        </w:rPr>
        <w:t xml:space="preserve">                  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F23084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F23084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9739B">
              <w:rPr>
                <w:rFonts w:ascii="Arial" w:eastAsia="Arial" w:hAnsi="Arial" w:cs="Arial"/>
                <w:sz w:val="24"/>
                <w:szCs w:val="24"/>
              </w:rPr>
              <w:t>72 – 73</w:t>
            </w:r>
            <w:proofErr w:type="gramEnd"/>
            <w:r w:rsidR="00F9739B">
              <w:rPr>
                <w:rFonts w:ascii="Arial" w:eastAsia="Arial" w:hAnsi="Arial" w:cs="Arial"/>
                <w:sz w:val="24"/>
                <w:szCs w:val="24"/>
              </w:rPr>
              <w:t>, 75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 pamětnými řadami vyjmenovaných slov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Seznámím se s VS po V.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Tvořím s VS výstižné věty.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Učím se vyjmenovaná slova po V. </w:t>
            </w:r>
          </w:p>
          <w:p w:rsidR="00F23084" w:rsidRDefault="00F23084" w:rsidP="00F973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38 (dokončení)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– bílá vyjmenovaná slova str. 2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 xml:space="preserve">2, </w:t>
            </w:r>
            <w:proofErr w:type="gramStart"/>
            <w:r w:rsidR="00EC281F">
              <w:rPr>
                <w:rFonts w:ascii="Arial" w:eastAsia="Arial" w:hAnsi="Arial" w:cs="Arial"/>
                <w:sz w:val="24"/>
                <w:szCs w:val="24"/>
              </w:rPr>
              <w:t>24 - 25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(VS – fialový) str. 2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Průběžně zkouším: </w:t>
            </w:r>
          </w:p>
          <w:p w:rsidR="00F23084" w:rsidRPr="00F9739B" w:rsidRDefault="007034EB" w:rsidP="00F97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vyjmenovaná slova po B, L, M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P, S. </w:t>
            </w: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F23084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 Čokoláda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9739B">
              <w:rPr>
                <w:rFonts w:ascii="Arial" w:eastAsia="Arial" w:hAnsi="Arial" w:cs="Arial"/>
                <w:sz w:val="24"/>
                <w:szCs w:val="24"/>
              </w:rPr>
              <w:t>72 - 77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8 - 20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    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v různých matematických prostředích.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Řeším slovní úlohy.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písemné násobení.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Rýsuji trojúhelníky, měřím jejich strany a vypočítám jejich obvod.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Rýsuji přímku a úsečku, vyznačím bod, který na nich leží či neleží.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Rýsuji kružnici. </w:t>
            </w: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6741EC">
              <w:rPr>
                <w:rFonts w:ascii="Arial" w:eastAsia="Arial" w:hAnsi="Arial" w:cs="Arial"/>
                <w:sz w:val="24"/>
                <w:szCs w:val="24"/>
              </w:rPr>
              <w:t>49 - 53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6741EC"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F23084" w:rsidRDefault="006741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Živočichové</w:t>
            </w:r>
          </w:p>
          <w:p w:rsidR="006741EC" w:rsidRDefault="006741E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741EC">
              <w:rPr>
                <w:rFonts w:ascii="Arial" w:eastAsia="Arial" w:hAnsi="Arial" w:cs="Arial"/>
                <w:sz w:val="24"/>
                <w:szCs w:val="24"/>
              </w:rPr>
              <w:t xml:space="preserve">Umím vyjmenovat vlastnosti živočichů. </w:t>
            </w:r>
          </w:p>
          <w:p w:rsidR="006741EC" w:rsidRDefault="00674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Rozdělím živočichy podle vnitřní stavby těla. </w:t>
            </w:r>
          </w:p>
          <w:p w:rsidR="00F23084" w:rsidRDefault="006741E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Poznám vybrané zástupce.</w:t>
            </w: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Start w:id="1" w:name="_GoBack"/>
            <w:bookmarkEnd w:id="0"/>
            <w:bookmarkEnd w:id="1"/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6 - 37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2 - 33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 4 -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Procvičuji slovní zásob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Vazby: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F23084" w:rsidRDefault="007034EB">
      <w:pPr>
        <w:spacing w:after="0" w:line="360" w:lineRule="auto"/>
      </w:pPr>
      <w:r>
        <w:t xml:space="preserve">          </w:t>
      </w:r>
    </w:p>
    <w:p w:rsidR="00F23084" w:rsidRDefault="007034EB">
      <w:pPr>
        <w:spacing w:after="0" w:line="360" w:lineRule="auto"/>
        <w:rPr>
          <w:sz w:val="24"/>
          <w:szCs w:val="24"/>
        </w:rPr>
      </w:pPr>
      <w:r>
        <w:rPr>
          <w:b/>
        </w:rPr>
        <w:t xml:space="preserve">                   </w:t>
      </w:r>
      <w:r>
        <w:rPr>
          <w:b/>
          <w:sz w:val="24"/>
          <w:szCs w:val="24"/>
        </w:rPr>
        <w:t xml:space="preserve">   </w:t>
      </w:r>
    </w:p>
    <w:sectPr w:rsidR="00F23084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61C5"/>
    <w:multiLevelType w:val="multilevel"/>
    <w:tmpl w:val="0282B18E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84"/>
    <w:rsid w:val="003F2FB5"/>
    <w:rsid w:val="006741EC"/>
    <w:rsid w:val="007034EB"/>
    <w:rsid w:val="00EC281F"/>
    <w:rsid w:val="00F23084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6F23"/>
  <w15:docId w15:val="{8F55B6E5-3CF5-43F6-8C8D-B9D9268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3</cp:revision>
  <dcterms:created xsi:type="dcterms:W3CDTF">2023-12-13T12:46:00Z</dcterms:created>
  <dcterms:modified xsi:type="dcterms:W3CDTF">2024-04-02T12:25:00Z</dcterms:modified>
</cp:coreProperties>
</file>